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725D8" w:rsidRPr="005F4258" w:rsidRDefault="005F4258" w:rsidP="005F4258">
      <w:pPr>
        <w:jc w:val="center"/>
        <w:rPr>
          <w:rFonts w:ascii="Comic Sans MS" w:hAnsi="Comic Sans MS"/>
          <w:b/>
          <w:sz w:val="24"/>
          <w:szCs w:val="24"/>
          <w:u w:val="single"/>
        </w:rPr>
      </w:pPr>
      <w:bookmarkStart w:id="0" w:name="_GoBack"/>
      <w:bookmarkEnd w:id="0"/>
      <w:r w:rsidRPr="005F4258">
        <w:rPr>
          <w:rFonts w:ascii="Comic Sans MS" w:hAnsi="Comic Sans MS"/>
          <w:b/>
          <w:sz w:val="24"/>
          <w:szCs w:val="24"/>
          <w:u w:val="single"/>
        </w:rPr>
        <w:t>Strategies to help control behaviour</w:t>
      </w:r>
    </w:p>
    <w:p w:rsidR="005F4258" w:rsidRPr="005F4258" w:rsidRDefault="005F4258" w:rsidP="005F4258">
      <w:pPr>
        <w:numPr>
          <w:ilvl w:val="0"/>
          <w:numId w:val="1"/>
        </w:numPr>
        <w:spacing w:before="100" w:beforeAutospacing="1" w:after="100" w:afterAutospacing="1" w:line="240" w:lineRule="auto"/>
        <w:rPr>
          <w:rFonts w:ascii="Comic Sans MS" w:eastAsia="Times New Roman" w:hAnsi="Comic Sans MS" w:cs="Calibri"/>
          <w:color w:val="000000"/>
          <w:sz w:val="24"/>
          <w:szCs w:val="24"/>
        </w:rPr>
      </w:pPr>
      <w:r w:rsidRPr="005F4258">
        <w:rPr>
          <w:rStyle w:val="Strong"/>
          <w:rFonts w:ascii="Comic Sans MS" w:eastAsia="Times New Roman" w:hAnsi="Comic Sans MS" w:cs="Calibri"/>
          <w:color w:val="000000"/>
          <w:sz w:val="24"/>
          <w:szCs w:val="24"/>
        </w:rPr>
        <w:t>Talk it out.</w:t>
      </w:r>
      <w:r w:rsidRPr="005F4258">
        <w:rPr>
          <w:rFonts w:ascii="Comic Sans MS" w:eastAsia="Times New Roman" w:hAnsi="Comic Sans MS" w:cs="Calibri"/>
          <w:color w:val="000000"/>
          <w:sz w:val="24"/>
          <w:szCs w:val="24"/>
        </w:rPr>
        <w:t xml:space="preserve"> Calmly ask your child to explain what has caused her to become so angry. Talking through the issue can help some children work through the anger and calm down. If your child doesn't want to discuss it with you, she may feel comfortable "talking" to a pet, puppet, or imaginary friend.</w:t>
      </w:r>
    </w:p>
    <w:p w:rsidR="005F4258" w:rsidRPr="005F4258" w:rsidRDefault="005F4258" w:rsidP="005F4258">
      <w:pPr>
        <w:numPr>
          <w:ilvl w:val="0"/>
          <w:numId w:val="1"/>
        </w:numPr>
        <w:spacing w:before="100" w:beforeAutospacing="1" w:after="100" w:afterAutospacing="1" w:line="240" w:lineRule="auto"/>
        <w:rPr>
          <w:rFonts w:ascii="Comic Sans MS" w:eastAsia="Times New Roman" w:hAnsi="Comic Sans MS" w:cs="Calibri"/>
          <w:color w:val="000000"/>
          <w:sz w:val="24"/>
          <w:szCs w:val="24"/>
        </w:rPr>
      </w:pPr>
      <w:r w:rsidRPr="005F4258">
        <w:rPr>
          <w:rStyle w:val="Strong"/>
          <w:rFonts w:ascii="Comic Sans MS" w:eastAsia="Times New Roman" w:hAnsi="Comic Sans MS" w:cs="Calibri"/>
          <w:color w:val="000000"/>
          <w:sz w:val="24"/>
          <w:szCs w:val="24"/>
        </w:rPr>
        <w:t>Get physical.</w:t>
      </w:r>
      <w:r w:rsidRPr="005F4258">
        <w:rPr>
          <w:rFonts w:ascii="Comic Sans MS" w:eastAsia="Times New Roman" w:hAnsi="Comic Sans MS" w:cs="Calibri"/>
          <w:color w:val="000000"/>
          <w:sz w:val="24"/>
          <w:szCs w:val="24"/>
        </w:rPr>
        <w:t xml:space="preserve"> Kids can let off some steam by stomping their feet, punching a pillow, or pulling, twisting, or pounding on clay. Dancing around or taking a walk may also help. Encouraging a child to do things he enjoys -- drawing, walking the dog, reading -- can also help refocus his thoughts away from anger.</w:t>
      </w:r>
    </w:p>
    <w:p w:rsidR="005F4258" w:rsidRPr="005F4258" w:rsidRDefault="005F4258" w:rsidP="005F4258">
      <w:pPr>
        <w:numPr>
          <w:ilvl w:val="0"/>
          <w:numId w:val="1"/>
        </w:numPr>
        <w:spacing w:before="100" w:beforeAutospacing="1" w:after="100" w:afterAutospacing="1" w:line="240" w:lineRule="auto"/>
        <w:rPr>
          <w:rFonts w:ascii="Comic Sans MS" w:eastAsia="Times New Roman" w:hAnsi="Comic Sans MS" w:cs="Calibri"/>
          <w:color w:val="000000"/>
          <w:sz w:val="24"/>
          <w:szCs w:val="24"/>
        </w:rPr>
      </w:pPr>
      <w:r w:rsidRPr="005F4258">
        <w:rPr>
          <w:rStyle w:val="Strong"/>
          <w:rFonts w:ascii="Comic Sans MS" w:eastAsia="Times New Roman" w:hAnsi="Comic Sans MS" w:cs="Calibri"/>
          <w:color w:val="000000"/>
          <w:sz w:val="24"/>
          <w:szCs w:val="24"/>
        </w:rPr>
        <w:t>Give comfort and affection.</w:t>
      </w:r>
      <w:r w:rsidRPr="005F4258">
        <w:rPr>
          <w:rFonts w:ascii="Comic Sans MS" w:eastAsia="Times New Roman" w:hAnsi="Comic Sans MS" w:cs="Calibri"/>
          <w:color w:val="000000"/>
          <w:sz w:val="24"/>
          <w:szCs w:val="24"/>
        </w:rPr>
        <w:t xml:space="preserve"> Let your little one know that you genuinely care about his situation and feelings. </w:t>
      </w:r>
      <w:hyperlink r:id="rId6" w:history="1">
        <w:r w:rsidRPr="005F4258">
          <w:rPr>
            <w:rStyle w:val="Hyperlink"/>
            <w:rFonts w:ascii="Comic Sans MS" w:eastAsia="Times New Roman" w:hAnsi="Comic Sans MS" w:cs="Calibri"/>
            <w:sz w:val="24"/>
            <w:szCs w:val="24"/>
          </w:rPr>
          <w:t>Toddlers</w:t>
        </w:r>
      </w:hyperlink>
      <w:r w:rsidRPr="005F4258">
        <w:rPr>
          <w:rFonts w:ascii="Comic Sans MS" w:eastAsia="Times New Roman" w:hAnsi="Comic Sans MS" w:cs="Calibri"/>
          <w:color w:val="000000"/>
          <w:sz w:val="24"/>
          <w:szCs w:val="24"/>
        </w:rPr>
        <w:t xml:space="preserve"> can be comforted by your physical presence as can older kids facing a frustrating situation. And never underestimate the power of a hug to make a child feel loved and accepted.</w:t>
      </w:r>
    </w:p>
    <w:p w:rsidR="005F4258" w:rsidRPr="005F4258" w:rsidRDefault="005F4258" w:rsidP="005F4258">
      <w:pPr>
        <w:numPr>
          <w:ilvl w:val="0"/>
          <w:numId w:val="1"/>
        </w:numPr>
        <w:spacing w:before="100" w:beforeAutospacing="1" w:after="100" w:afterAutospacing="1" w:line="240" w:lineRule="auto"/>
        <w:rPr>
          <w:rFonts w:ascii="Comic Sans MS" w:eastAsia="Times New Roman" w:hAnsi="Comic Sans MS" w:cs="Calibri"/>
          <w:color w:val="000000"/>
          <w:sz w:val="24"/>
          <w:szCs w:val="24"/>
        </w:rPr>
      </w:pPr>
      <w:r w:rsidRPr="005F4258">
        <w:rPr>
          <w:rStyle w:val="Strong"/>
          <w:rFonts w:ascii="Comic Sans MS" w:eastAsia="Times New Roman" w:hAnsi="Comic Sans MS" w:cs="Calibri"/>
          <w:color w:val="000000"/>
          <w:sz w:val="24"/>
          <w:szCs w:val="24"/>
        </w:rPr>
        <w:t>Set a good example.</w:t>
      </w:r>
      <w:r w:rsidRPr="005F4258">
        <w:rPr>
          <w:rFonts w:ascii="Comic Sans MS" w:eastAsia="Times New Roman" w:hAnsi="Comic Sans MS" w:cs="Calibri"/>
          <w:color w:val="000000"/>
          <w:sz w:val="24"/>
          <w:szCs w:val="24"/>
        </w:rPr>
        <w:t xml:space="preserve"> Children mimic adults so the way you handle your own anger and frustration is sure to affect your child. Model positive coping skills -- like doing something that calms you or getting away from a frustrating situation -- and your child is likely to do the same.</w:t>
      </w:r>
    </w:p>
    <w:p w:rsidR="005F4258" w:rsidRPr="005F4258" w:rsidRDefault="005F4258" w:rsidP="005F4258">
      <w:pPr>
        <w:numPr>
          <w:ilvl w:val="0"/>
          <w:numId w:val="1"/>
        </w:numPr>
        <w:spacing w:before="100" w:beforeAutospacing="1" w:after="100" w:afterAutospacing="1" w:line="240" w:lineRule="auto"/>
        <w:rPr>
          <w:rFonts w:ascii="Comic Sans MS" w:eastAsia="Times New Roman" w:hAnsi="Comic Sans MS" w:cs="Calibri"/>
          <w:color w:val="000000"/>
          <w:sz w:val="24"/>
          <w:szCs w:val="24"/>
        </w:rPr>
      </w:pPr>
      <w:r w:rsidRPr="005F4258">
        <w:rPr>
          <w:rStyle w:val="Strong"/>
          <w:rFonts w:ascii="Comic Sans MS" w:eastAsia="Times New Roman" w:hAnsi="Comic Sans MS" w:cs="Calibri"/>
          <w:color w:val="000000"/>
          <w:sz w:val="24"/>
          <w:szCs w:val="24"/>
        </w:rPr>
        <w:t>Praise good behaviour.</w:t>
      </w:r>
      <w:r w:rsidRPr="005F4258">
        <w:rPr>
          <w:rFonts w:ascii="Comic Sans MS" w:eastAsia="Times New Roman" w:hAnsi="Comic Sans MS" w:cs="Calibri"/>
          <w:color w:val="000000"/>
          <w:sz w:val="24"/>
          <w:szCs w:val="24"/>
        </w:rPr>
        <w:t xml:space="preserve"> Let your child know that you notice when she deals with her anger in a positive way. </w:t>
      </w:r>
    </w:p>
    <w:p w:rsidR="005F4258" w:rsidRPr="005F4258" w:rsidRDefault="005F4258" w:rsidP="005F4258">
      <w:pPr>
        <w:numPr>
          <w:ilvl w:val="0"/>
          <w:numId w:val="1"/>
        </w:numPr>
        <w:spacing w:before="100" w:beforeAutospacing="1" w:after="100" w:afterAutospacing="1" w:line="240" w:lineRule="auto"/>
        <w:rPr>
          <w:rFonts w:ascii="Comic Sans MS" w:eastAsia="Times New Roman" w:hAnsi="Comic Sans MS" w:cs="Calibri"/>
          <w:color w:val="000000"/>
          <w:sz w:val="24"/>
          <w:szCs w:val="24"/>
        </w:rPr>
      </w:pPr>
      <w:r w:rsidRPr="005F4258">
        <w:rPr>
          <w:rStyle w:val="Strong"/>
          <w:rFonts w:ascii="Comic Sans MS" w:eastAsia="Times New Roman" w:hAnsi="Comic Sans MS" w:cs="Calibri"/>
          <w:color w:val="000000"/>
          <w:sz w:val="24"/>
          <w:szCs w:val="24"/>
        </w:rPr>
        <w:t>Use reward charts</w:t>
      </w:r>
      <w:r w:rsidRPr="005F4258">
        <w:rPr>
          <w:rFonts w:ascii="Comic Sans MS" w:eastAsia="Times New Roman" w:hAnsi="Comic Sans MS" w:cs="Calibri"/>
          <w:color w:val="000000"/>
          <w:sz w:val="24"/>
          <w:szCs w:val="24"/>
        </w:rPr>
        <w:t>, as above reward good behaviour by giving no monetary rewards e.g. extra 10 mins reading with Mum at night, having a friend round to play at the weekend, try not to give rewards that are bought as they have limited effect.</w:t>
      </w:r>
    </w:p>
    <w:p w:rsidR="005F4258" w:rsidRPr="005F4258" w:rsidRDefault="005F4258" w:rsidP="005F4258">
      <w:pPr>
        <w:numPr>
          <w:ilvl w:val="0"/>
          <w:numId w:val="1"/>
        </w:numPr>
        <w:spacing w:before="100" w:beforeAutospacing="1" w:after="100" w:afterAutospacing="1" w:line="240" w:lineRule="auto"/>
        <w:rPr>
          <w:rFonts w:ascii="Comic Sans MS" w:eastAsia="Times New Roman" w:hAnsi="Comic Sans MS" w:cs="Calibri"/>
          <w:color w:val="000000"/>
          <w:sz w:val="24"/>
          <w:szCs w:val="24"/>
        </w:rPr>
      </w:pPr>
      <w:r w:rsidRPr="005F4258">
        <w:rPr>
          <w:rStyle w:val="Strong"/>
          <w:rFonts w:ascii="Comic Sans MS" w:eastAsia="Times New Roman" w:hAnsi="Comic Sans MS" w:cs="Calibri"/>
          <w:color w:val="000000"/>
          <w:sz w:val="24"/>
          <w:szCs w:val="24"/>
        </w:rPr>
        <w:t xml:space="preserve">Use time out area- </w:t>
      </w:r>
      <w:r w:rsidRPr="005F4258">
        <w:rPr>
          <w:rFonts w:ascii="Comic Sans MS" w:eastAsia="Times New Roman" w:hAnsi="Comic Sans MS" w:cs="Calibri"/>
          <w:color w:val="000000"/>
          <w:sz w:val="24"/>
          <w:szCs w:val="24"/>
        </w:rPr>
        <w:t>this can help them calm down as well as reflect on their behaviour, it should be 1 minute for each year of age of the child.</w:t>
      </w:r>
    </w:p>
    <w:p w:rsidR="005F4258" w:rsidRPr="005F4258" w:rsidRDefault="005F4258">
      <w:pPr>
        <w:rPr>
          <w:rFonts w:ascii="Comic Sans MS" w:hAnsi="Comic Sans MS"/>
          <w:sz w:val="24"/>
          <w:szCs w:val="24"/>
        </w:rPr>
      </w:pPr>
    </w:p>
    <w:sectPr w:rsidR="005F4258" w:rsidRPr="005F425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5E5514"/>
    <w:multiLevelType w:val="multilevel"/>
    <w:tmpl w:val="43F0E45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F4258"/>
    <w:rsid w:val="000F1717"/>
    <w:rsid w:val="005725D8"/>
    <w:rsid w:val="005F4258"/>
    <w:rsid w:val="00BA20C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5F4258"/>
    <w:rPr>
      <w:color w:val="0000FF"/>
      <w:u w:val="single"/>
    </w:rPr>
  </w:style>
  <w:style w:type="character" w:styleId="Strong">
    <w:name w:val="Strong"/>
    <w:basedOn w:val="DefaultParagraphFont"/>
    <w:uiPriority w:val="22"/>
    <w:qFormat/>
    <w:rsid w:val="005F4258"/>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5F4258"/>
    <w:rPr>
      <w:color w:val="0000FF"/>
      <w:u w:val="single"/>
    </w:rPr>
  </w:style>
  <w:style w:type="character" w:styleId="Strong">
    <w:name w:val="Strong"/>
    <w:basedOn w:val="DefaultParagraphFont"/>
    <w:uiPriority w:val="22"/>
    <w:qFormat/>
    <w:rsid w:val="005F425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1362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parents.com/toddlers-preschoolers/"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265</Words>
  <Characters>1517</Characters>
  <Application>Microsoft Office Word</Application>
  <DocSecurity>4</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NHS</Company>
  <LinksUpToDate>false</LinksUpToDate>
  <CharactersWithSpaces>1779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Bradley, Sharon</dc:creator>
  <cp:lastModifiedBy>Harding, Nadine</cp:lastModifiedBy>
  <cp:revision>2</cp:revision>
  <dcterms:created xsi:type="dcterms:W3CDTF">2020-09-10T10:10:00Z</dcterms:created>
  <dcterms:modified xsi:type="dcterms:W3CDTF">2020-09-10T10:10:00Z</dcterms:modified>
</cp:coreProperties>
</file>